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jc w:val="center"/>
      </w:pPr>
      <w:r>
        <w:rPr>
          <w:b/>
          <w:bCs/>
          <w:i w:val="false"/>
          <w:iCs w:val="false"/>
          <w:caps w:val="false"/>
          <w:sz w:val="24"/>
          <w:szCs w:val="24"/>
        </w:rPr>
        <w:t xml:space="preserve">[DENUMIREA UNITĂȚII ADMINISTRATIV-TERITORIALE]</w:t>
      </w:r>
    </w:p>
    <w:p>
      <w:pPr>
        <w:spacing w:after="60" w:line="300"/>
        <w:jc w:val="center"/>
      </w:pPr>
      <w:r>
        <w:rPr>
          <w:b w:val="false"/>
          <w:bCs w:val="false"/>
          <w:i w:val="false"/>
          <w:iCs w:val="false"/>
          <w:caps w:val="false"/>
          <w:sz w:val="24"/>
          <w:szCs w:val="24"/>
        </w:rPr>
        <w:t xml:space="preserve">[DENUMIREA COMPARTIMENTULUI]</w:t>
      </w:r>
    </w:p>
    <w:p>
      <w:pPr>
        <w:spacing w:after="60" w:line="300"/>
        <w:jc w:val="center"/>
      </w:pPr>
      <w:r>
        <w:rPr>
          <w:b w:val="false"/>
          <w:bCs w:val="false"/>
          <w:i w:val="false"/>
          <w:iCs w:val="false"/>
          <w:caps w:val="false"/>
          <w:sz w:val="20"/>
          <w:szCs w:val="20"/>
        </w:rPr>
        <w:t xml:space="preserve">[ADRESĂ] · [TELEFON] · [ADRESĂ DE E-MAIL]</w:t>
      </w:r>
    </w:p>
    <w:p>
      <w:pPr>
        <w:pBdr>
          <w:bottom w:val="single" w:color="000000" w:sz="6"/>
        </w:pBdr>
        <w:spacing w:after="300"/>
      </w:pPr>
      <w:r>
        <w:t xml:space="preserve"/>
      </w:r>
    </w:p>
    <w:p>
      <w:pPr>
        <w:spacing w:after="300" w:line="300"/>
        <w:jc w:val="center"/>
      </w:pPr>
      <w:r>
        <w:rPr>
          <w:b/>
          <w:bCs/>
          <w:i w:val="false"/>
          <w:iCs w:val="false"/>
          <w:caps w:val="false"/>
          <w:sz w:val="24"/>
          <w:szCs w:val="24"/>
        </w:rPr>
        <w:t xml:space="preserve">DISPOZIȚIA nr. [NUMĂR] din [ZIUA].[LUNA].[ANUL]</w:t>
      </w:r>
    </w:p>
    <w:p>
      <w:pPr>
        <w:spacing w:after="400" w:line="300"/>
        <w:jc w:val="center"/>
      </w:pPr>
      <w:r>
        <w:rPr>
          <w:b w:val="false"/>
          <w:bCs w:val="false"/>
          <w:i w:val="false"/>
          <w:iCs w:val="false"/>
          <w:caps w:val="false"/>
          <w:sz w:val="24"/>
          <w:szCs w:val="24"/>
        </w:rPr>
        <w:t xml:space="preserve">privind convocarea Consiliului Local al [DENUMIREA U.A.T.] în ședință [ORDINARĂ / EXTRAORDINARĂ]</w:t>
      </w:r>
    </w:p>
    <w:p>
      <w:pPr>
        <w:spacing w:after="180" w:line="300"/>
        <w:jc w:val="both"/>
      </w:pPr>
      <w:r>
        <w:rPr>
          <w:b w:val="false"/>
          <w:bCs w:val="false"/>
          <w:i w:val="false"/>
          <w:iCs w:val="false"/>
          <w:caps w:val="false"/>
          <w:sz w:val="24"/>
          <w:szCs w:val="24"/>
        </w:rPr>
        <w:t xml:space="preserve">Primarul [DENUMIREA UNITĂȚII ADMINISTRATIV-TERITORIALE], județul [JUDEȚUL],</w:t>
      </w:r>
    </w:p>
    <w:p>
      <w:pPr>
        <w:spacing w:after="180" w:line="300"/>
        <w:jc w:val="both"/>
      </w:pPr>
      <w:r>
        <w:rPr>
          <w:b w:val="false"/>
          <w:bCs w:val="false"/>
          <w:i w:val="false"/>
          <w:iCs w:val="false"/>
          <w:caps w:val="false"/>
          <w:sz w:val="24"/>
          <w:szCs w:val="24"/>
        </w:rPr>
        <w:t xml:space="preserve">În temeiul art. 133, art. 134 și art. 196 alin. (1) lit. b) din Ordonanța de urgență a Guvernului nr. 57/2019 privind Codul administrativ, cu modificările și completările ulterioare,</w:t>
      </w:r>
    </w:p>
    <w:p>
      <w:pPr>
        <w:spacing w:after="240" w:line="300"/>
        <w:jc w:val="center"/>
      </w:pPr>
      <w:r>
        <w:rPr>
          <w:b/>
          <w:bCs/>
          <w:i w:val="false"/>
          <w:iCs w:val="false"/>
          <w:caps w:val="false"/>
          <w:sz w:val="24"/>
          <w:szCs w:val="24"/>
        </w:rPr>
        <w:t xml:space="preserve">DISPUNE:</w:t>
      </w:r>
    </w:p>
    <w:p>
      <w:pPr>
        <w:spacing w:after="180" w:line="300"/>
        <w:jc w:val="both"/>
      </w:pPr>
      <w:r>
        <w:rPr>
          <w:b w:val="false"/>
          <w:bCs w:val="false"/>
          <w:i w:val="false"/>
          <w:iCs w:val="false"/>
          <w:caps w:val="false"/>
          <w:sz w:val="24"/>
          <w:szCs w:val="24"/>
        </w:rPr>
        <w:t xml:space="preserve">Art. 1. Se convoacă Consiliul Local al [DENUMIREA U.A.T.] în ședință [ORDINARĂ / EXTRAORDINARĂ] în data de [ZIUA].[LUNA].[ANUL], ora [ORA], la [LOCUL DESFĂȘURĂRII].</w:t>
      </w:r>
    </w:p>
    <w:p>
      <w:pPr>
        <w:spacing w:after="180" w:line="300"/>
        <w:jc w:val="both"/>
      </w:pPr>
      <w:r>
        <w:rPr>
          <w:b w:val="false"/>
          <w:bCs w:val="false"/>
          <w:i w:val="false"/>
          <w:iCs w:val="false"/>
          <w:caps w:val="false"/>
          <w:sz w:val="24"/>
          <w:szCs w:val="24"/>
        </w:rPr>
        <w:t xml:space="preserve">Art. 2. Proiectul ordinii de zi este următorul:</w:t>
      </w:r>
    </w:p>
    <w:p>
      <w:pPr>
        <w:spacing w:after="80" w:line="300"/>
        <w:ind w:left="340"/>
        <w:jc w:val="both"/>
      </w:pPr>
      <w:r>
        <w:rPr>
          <w:b w:val="false"/>
          <w:bCs w:val="false"/>
          <w:i w:val="false"/>
          <w:iCs w:val="false"/>
          <w:caps w:val="false"/>
          <w:sz w:val="24"/>
          <w:szCs w:val="24"/>
        </w:rPr>
        <w:t xml:space="preserve">1. [TITLUL PROIECTULUI DE HOTĂRÂRE] — inițiator [NUME ȘI FUNCȚIE]; comisia de specialitate [DENUMIREA COMISIEI].</w:t>
      </w:r>
    </w:p>
    <w:p>
      <w:pPr>
        <w:spacing w:after="80" w:line="300"/>
        <w:ind w:left="340"/>
        <w:jc w:val="both"/>
      </w:pPr>
      <w:r>
        <w:rPr>
          <w:b w:val="false"/>
          <w:bCs w:val="false"/>
          <w:i w:val="false"/>
          <w:iCs w:val="false"/>
          <w:caps w:val="false"/>
          <w:sz w:val="24"/>
          <w:szCs w:val="24"/>
        </w:rPr>
        <w:t xml:space="preserve">2. [TITLUL PROIECTULUI DE HOTĂRÂRE] — inițiator [NUME ȘI FUNCȚIE]; comisia de specialitate [DENUMIREA COMISIEI].</w:t>
      </w:r>
    </w:p>
    <w:p>
      <w:pPr>
        <w:spacing w:after="180" w:line="300"/>
        <w:ind w:left="340"/>
        <w:jc w:val="both"/>
      </w:pPr>
      <w:r>
        <w:rPr>
          <w:b w:val="false"/>
          <w:bCs w:val="false"/>
          <w:i w:val="false"/>
          <w:iCs w:val="false"/>
          <w:caps w:val="false"/>
          <w:sz w:val="24"/>
          <w:szCs w:val="24"/>
        </w:rPr>
        <w:t xml:space="preserve">3. Diverse.</w:t>
      </w:r>
    </w:p>
    <w:p>
      <w:pPr>
        <w:spacing w:after="180" w:line="300"/>
        <w:jc w:val="both"/>
      </w:pPr>
      <w:r>
        <w:rPr>
          <w:b w:val="false"/>
          <w:bCs w:val="false"/>
          <w:i w:val="false"/>
          <w:iCs w:val="false"/>
          <w:caps w:val="false"/>
          <w:sz w:val="24"/>
          <w:szCs w:val="24"/>
        </w:rPr>
        <w:t xml:space="preserve">Art. 3. Materialele înscrise pe proiectul ordinii de zi se pun la dispoziția consilierilor locali [MODALITATEA ALEASĂ DE FIECARE CONSILIER: pe suport de hârtie, la secretariat / în format electronic, la adresa de e-mail comunicată].</w:t>
      </w:r>
    </w:p>
    <w:p>
      <w:pPr>
        <w:spacing w:after="180" w:line="300"/>
        <w:jc w:val="both"/>
      </w:pPr>
      <w:r>
        <w:rPr>
          <w:b w:val="false"/>
          <w:bCs w:val="false"/>
          <w:i w:val="false"/>
          <w:iCs w:val="false"/>
          <w:caps w:val="false"/>
          <w:sz w:val="24"/>
          <w:szCs w:val="24"/>
        </w:rPr>
        <w:t xml:space="preserve">Art. 4. Consilierii locali pot formula și depune amendamente asupra proiectelor de hotărâre înscrise pe proiectul ordinii de zi, în condițiile legii.</w:t>
      </w:r>
    </w:p>
    <w:p>
      <w:pPr>
        <w:spacing w:after="180" w:line="300"/>
        <w:jc w:val="both"/>
      </w:pPr>
      <w:r>
        <w:rPr>
          <w:b w:val="false"/>
          <w:bCs w:val="false"/>
          <w:i w:val="false"/>
          <w:iCs w:val="false"/>
          <w:caps w:val="false"/>
          <w:sz w:val="24"/>
          <w:szCs w:val="24"/>
        </w:rPr>
        <w:t xml:space="preserve">Art. 5. Prezenta dispoziție se comunică, prin grija secretarului general al unității administrativ-teritoriale, consilierilor locali, instituției prefectului județului [JUDEȚUL] și se aduce la cunoștință publică prin afișare la sediul instituției și prin publicare pe pagina de internet.</w:t>
      </w:r>
    </w:p>
    <w:p>
      <w:pPr>
        <w:spacing w:after="300"/>
      </w:pPr>
      <w:r>
        <w:t xml:space="preserve"/>
      </w:r>
    </w:p>
    <w:p>
      <w:pPr>
        <w:tabs>
          <w:tab w:val="right" w:pos="9070"/>
        </w:tabs>
        <w:spacing w:after="120" w:before="480"/>
      </w:pPr>
      <w:r>
        <w:rPr>
          <w:b/>
          <w:bCs/>
        </w:rPr>
        <w:t xml:space="preserve">PRIMAR	Contrasemnează pentru legalitate,
SECRETAR GENERAL AL U.A.T.</w:t>
      </w:r>
    </w:p>
    <w:p>
      <w:pPr>
        <w:tabs>
          <w:tab w:val="right" w:pos="9070"/>
        </w:tabs>
        <w:spacing w:after="400"/>
      </w:pPr>
      <w:r>
        <w:t xml:space="preserve">[NUME ȘI PRENUME]	[NUME ȘI PRENUME]</w:t>
      </w:r>
    </w:p>
    <w:p>
      <w:pPr>
        <w:tabs>
          <w:tab w:val="right" w:pos="9070"/>
        </w:tabs>
      </w:pPr>
      <w:r>
        <w:rPr>
          <w:i/>
          <w:iCs/>
          <w:sz w:val="18"/>
          <w:szCs w:val="18"/>
        </w:rPr>
        <w:t xml:space="preserve">(semnătura)	(semnătura)</w:t>
      </w:r>
    </w:p>
    <w:p>
      <w:pPr>
        <w:pBdr>
          <w:top w:val="single" w:color="808080" w:sz="4"/>
        </w:pBdr>
        <w:spacing w:after="140" w:before="600"/>
      </w:pPr>
      <w:r>
        <w:t xml:space="preserve"/>
      </w:r>
    </w:p>
    <w:p>
      <w:pPr>
        <w:spacing w:after="0" w:line="300"/>
        <w:jc w:val="left"/>
      </w:pPr>
      <w:r>
        <w:rPr>
          <w:b w:val="false"/>
          <w:bCs w:val="false"/>
          <w:i/>
          <w:iCs/>
          <w:caps w:val="false"/>
          <w:sz w:val="16"/>
          <w:szCs w:val="16"/>
        </w:rPr>
        <w:t xml:space="preserve">Model redactat după textul actului citat și pus la dispoziție gratuit pe edilo.ro. Nu este un formular aprobat prin lege sau prin ordin și nu garantează, prin el însuși, legalitatea documentului emis. Adaptați-l antetului și practicii instituției dumneavoastră. Ștergeți această notă înainte de folosire.</w:t>
      </w:r>
    </w:p>
    <w:sectPr>
      <w:pgSz w:w="11906" w:h="16838" w:orient="portrait"/>
      <w:pgMar w:top="1130" w:right="1130" w:bottom="1130" w:left="113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2026-09-22T00:47:55.133Z</dcterms:created>
  <dcterms:modified xsi:type="dcterms:W3CDTF">2026-09-22T00:47:55.133Z</dcterms:modified>
</cp:coreProperties>
</file>

<file path=docProps/custom.xml><?xml version="1.0" encoding="utf-8"?>
<Properties xmlns="http://schemas.openxmlformats.org/officeDocument/2006/custom-properties" xmlns:vt="http://schemas.openxmlformats.org/officeDocument/2006/docPropsVTypes"/>
</file>